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9F" w:rsidRPr="00355A44" w:rsidRDefault="00D62F9F" w:rsidP="00FC3BA5">
      <w:pPr>
        <w:spacing w:after="0" w:line="360" w:lineRule="atLeast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62F9F" w:rsidRPr="00355A44" w:rsidRDefault="00491EC3" w:rsidP="00FC3BA5">
      <w:pPr>
        <w:spacing w:after="0" w:line="360" w:lineRule="atLeast"/>
        <w:jc w:val="both"/>
        <w:rPr>
          <w:rFonts w:ascii="Arial" w:hAnsi="Arial" w:cs="Arial"/>
          <w:sz w:val="20"/>
          <w:szCs w:val="20"/>
        </w:rPr>
      </w:pPr>
      <w:r w:rsidRPr="00355A44">
        <w:rPr>
          <w:rFonts w:ascii="Arial" w:hAnsi="Arial" w:cs="Arial"/>
          <w:b/>
          <w:sz w:val="20"/>
          <w:szCs w:val="20"/>
        </w:rPr>
        <w:t>Institut »Jožef Stefan«</w:t>
      </w:r>
      <w:r w:rsidRPr="00355A44">
        <w:rPr>
          <w:rFonts w:ascii="Arial" w:hAnsi="Arial" w:cs="Arial"/>
          <w:sz w:val="20"/>
          <w:szCs w:val="20"/>
        </w:rPr>
        <w:t>, Jamova cesta 39, 1000 Ljubljana, ki ga zastopa direktor prof. dr. Jadran Lenarčič (v nadaljevanju: Institut)</w:t>
      </w:r>
    </w:p>
    <w:p w:rsidR="00D62F9F" w:rsidRPr="00355A44" w:rsidRDefault="00D62F9F" w:rsidP="00FC3BA5">
      <w:pPr>
        <w:spacing w:after="0" w:line="360" w:lineRule="atLeast"/>
        <w:jc w:val="both"/>
        <w:rPr>
          <w:rFonts w:ascii="Arial" w:hAnsi="Arial" w:cs="Arial"/>
          <w:sz w:val="20"/>
          <w:szCs w:val="20"/>
        </w:rPr>
      </w:pPr>
      <w:r w:rsidRPr="00355A44">
        <w:rPr>
          <w:rFonts w:ascii="Arial" w:hAnsi="Arial" w:cs="Arial"/>
          <w:sz w:val="20"/>
          <w:szCs w:val="20"/>
        </w:rPr>
        <w:t>in</w:t>
      </w:r>
    </w:p>
    <w:p w:rsidR="00D62F9F" w:rsidRPr="00355A44" w:rsidRDefault="00D62F9F" w:rsidP="00FC3BA5">
      <w:pPr>
        <w:spacing w:after="0" w:line="360" w:lineRule="atLeast"/>
        <w:jc w:val="both"/>
        <w:rPr>
          <w:rFonts w:ascii="Arial" w:hAnsi="Arial" w:cs="Arial"/>
          <w:sz w:val="20"/>
          <w:szCs w:val="20"/>
        </w:rPr>
      </w:pPr>
      <w:r w:rsidRPr="00355A44">
        <w:rPr>
          <w:rFonts w:ascii="Arial" w:hAnsi="Arial" w:cs="Arial"/>
          <w:sz w:val="20"/>
          <w:szCs w:val="20"/>
        </w:rPr>
        <w:t>___________________________________ (ime, priimek)</w:t>
      </w:r>
    </w:p>
    <w:p w:rsidR="00D62F9F" w:rsidRPr="00355A44" w:rsidRDefault="00D62F9F" w:rsidP="00FC3BA5">
      <w:pPr>
        <w:spacing w:after="0" w:line="360" w:lineRule="atLeast"/>
        <w:jc w:val="both"/>
        <w:rPr>
          <w:rFonts w:ascii="Arial" w:hAnsi="Arial" w:cs="Arial"/>
          <w:sz w:val="20"/>
          <w:szCs w:val="20"/>
        </w:rPr>
      </w:pPr>
      <w:r w:rsidRPr="00355A44">
        <w:rPr>
          <w:rFonts w:ascii="Arial" w:hAnsi="Arial" w:cs="Arial"/>
          <w:sz w:val="20"/>
          <w:szCs w:val="20"/>
        </w:rPr>
        <w:t>________________________________________ (naslov)</w:t>
      </w:r>
    </w:p>
    <w:p w:rsidR="00491EC3" w:rsidRPr="00355A44" w:rsidRDefault="00491EC3" w:rsidP="00FC3BA5">
      <w:pPr>
        <w:spacing w:after="0" w:line="360" w:lineRule="atLeast"/>
        <w:jc w:val="both"/>
        <w:rPr>
          <w:rFonts w:ascii="Arial" w:hAnsi="Arial" w:cs="Arial"/>
          <w:sz w:val="20"/>
          <w:szCs w:val="20"/>
        </w:rPr>
      </w:pPr>
      <w:r w:rsidRPr="00355A44">
        <w:rPr>
          <w:rFonts w:ascii="Arial" w:hAnsi="Arial" w:cs="Arial"/>
          <w:sz w:val="20"/>
          <w:szCs w:val="20"/>
        </w:rPr>
        <w:t xml:space="preserve">(v nadaljevanju: </w:t>
      </w:r>
      <w:r w:rsidR="0066403F" w:rsidRPr="00355A44">
        <w:rPr>
          <w:rFonts w:ascii="Arial" w:hAnsi="Arial" w:cs="Arial"/>
          <w:sz w:val="20"/>
          <w:szCs w:val="20"/>
        </w:rPr>
        <w:t>študent</w:t>
      </w:r>
      <w:r w:rsidRPr="00355A44">
        <w:rPr>
          <w:rFonts w:ascii="Arial" w:hAnsi="Arial" w:cs="Arial"/>
          <w:sz w:val="20"/>
          <w:szCs w:val="20"/>
        </w:rPr>
        <w:t>)</w:t>
      </w:r>
    </w:p>
    <w:p w:rsidR="00D62F9F" w:rsidRPr="00355A44" w:rsidRDefault="00491EC3" w:rsidP="00FC3BA5">
      <w:pPr>
        <w:spacing w:after="0" w:line="360" w:lineRule="atLeast"/>
        <w:jc w:val="both"/>
        <w:rPr>
          <w:rFonts w:ascii="Arial" w:hAnsi="Arial" w:cs="Arial"/>
          <w:sz w:val="20"/>
          <w:szCs w:val="20"/>
        </w:rPr>
      </w:pPr>
      <w:r w:rsidRPr="00355A44">
        <w:rPr>
          <w:rFonts w:ascii="Arial" w:hAnsi="Arial" w:cs="Arial"/>
          <w:sz w:val="20"/>
          <w:szCs w:val="20"/>
        </w:rPr>
        <w:t>sklepata naslednji</w:t>
      </w:r>
    </w:p>
    <w:p w:rsidR="00FC3BA5" w:rsidRPr="00355A44" w:rsidRDefault="00FC3BA5" w:rsidP="00FC3BA5">
      <w:pPr>
        <w:spacing w:after="0" w:line="360" w:lineRule="atLeast"/>
        <w:jc w:val="both"/>
        <w:rPr>
          <w:rFonts w:ascii="Arial" w:hAnsi="Arial" w:cs="Arial"/>
          <w:sz w:val="20"/>
          <w:szCs w:val="20"/>
        </w:rPr>
      </w:pPr>
    </w:p>
    <w:p w:rsidR="00CC1377" w:rsidRPr="00355A44" w:rsidRDefault="00CC1377" w:rsidP="00FC3BA5">
      <w:pPr>
        <w:spacing w:after="0" w:line="360" w:lineRule="atLeast"/>
        <w:jc w:val="both"/>
        <w:rPr>
          <w:rFonts w:ascii="Arial" w:hAnsi="Arial" w:cs="Arial"/>
          <w:sz w:val="20"/>
          <w:szCs w:val="20"/>
        </w:rPr>
      </w:pPr>
    </w:p>
    <w:p w:rsidR="00D62F9F" w:rsidRPr="00355A44" w:rsidRDefault="00D62F9F" w:rsidP="00FC3BA5">
      <w:pPr>
        <w:spacing w:after="0" w:line="360" w:lineRule="atLeast"/>
        <w:jc w:val="center"/>
        <w:rPr>
          <w:rFonts w:ascii="Arial" w:hAnsi="Arial" w:cs="Arial"/>
          <w:b/>
        </w:rPr>
      </w:pPr>
      <w:r w:rsidRPr="00355A44">
        <w:rPr>
          <w:rFonts w:ascii="Arial" w:hAnsi="Arial" w:cs="Arial"/>
          <w:b/>
        </w:rPr>
        <w:t xml:space="preserve">DOGOVOR O </w:t>
      </w:r>
      <w:r w:rsidR="001B5418" w:rsidRPr="00355A44">
        <w:rPr>
          <w:rFonts w:ascii="Arial" w:hAnsi="Arial" w:cs="Arial"/>
          <w:b/>
        </w:rPr>
        <w:t>VAROVANJU POSLOVNE SKRIVNOSTI</w:t>
      </w:r>
    </w:p>
    <w:p w:rsidR="00FC3BA5" w:rsidRPr="00355A44" w:rsidRDefault="00FC3BA5" w:rsidP="00FC3BA5">
      <w:pPr>
        <w:spacing w:after="0" w:line="36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D62F9F" w:rsidRPr="00355A44" w:rsidRDefault="00D62F9F" w:rsidP="00FC3BA5">
      <w:pPr>
        <w:spacing w:after="0" w:line="360" w:lineRule="atLeast"/>
        <w:jc w:val="center"/>
        <w:rPr>
          <w:rFonts w:ascii="Arial" w:hAnsi="Arial" w:cs="Arial"/>
          <w:sz w:val="20"/>
          <w:szCs w:val="20"/>
        </w:rPr>
      </w:pPr>
    </w:p>
    <w:p w:rsidR="00D62F9F" w:rsidRPr="00355A44" w:rsidRDefault="00D62F9F" w:rsidP="00FC3BA5">
      <w:pPr>
        <w:pStyle w:val="ListParagraph"/>
        <w:numPr>
          <w:ilvl w:val="0"/>
          <w:numId w:val="5"/>
        </w:numPr>
        <w:spacing w:after="0" w:line="36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355A44">
        <w:rPr>
          <w:rFonts w:ascii="Arial" w:hAnsi="Arial" w:cs="Arial"/>
          <w:b/>
          <w:bCs/>
          <w:sz w:val="20"/>
          <w:szCs w:val="20"/>
        </w:rPr>
        <w:t>člen</w:t>
      </w:r>
    </w:p>
    <w:p w:rsidR="00FC3BA5" w:rsidRPr="00355A44" w:rsidRDefault="00FC3BA5" w:rsidP="00FC3BA5">
      <w:pPr>
        <w:spacing w:after="0" w:line="360" w:lineRule="atLeast"/>
        <w:rPr>
          <w:rFonts w:ascii="Arial" w:hAnsi="Arial" w:cs="Arial"/>
          <w:b/>
          <w:bCs/>
          <w:sz w:val="20"/>
          <w:szCs w:val="20"/>
        </w:rPr>
      </w:pPr>
    </w:p>
    <w:p w:rsidR="00D62F9F" w:rsidRDefault="0066403F" w:rsidP="00FC3BA5">
      <w:pPr>
        <w:spacing w:after="0" w:line="360" w:lineRule="atLeast"/>
        <w:jc w:val="both"/>
        <w:rPr>
          <w:rFonts w:ascii="Arial" w:hAnsi="Arial" w:cs="Arial"/>
          <w:sz w:val="20"/>
          <w:szCs w:val="20"/>
        </w:rPr>
      </w:pPr>
      <w:r w:rsidRPr="00355A44">
        <w:rPr>
          <w:rFonts w:ascii="Arial" w:hAnsi="Arial" w:cs="Arial"/>
          <w:sz w:val="20"/>
          <w:szCs w:val="20"/>
        </w:rPr>
        <w:t>Študent</w:t>
      </w:r>
      <w:r w:rsidR="00D62F9F" w:rsidRPr="00355A44">
        <w:rPr>
          <w:rFonts w:ascii="Arial" w:hAnsi="Arial" w:cs="Arial"/>
          <w:sz w:val="20"/>
          <w:szCs w:val="20"/>
        </w:rPr>
        <w:t xml:space="preserve"> se zavezuje, da </w:t>
      </w:r>
      <w:r w:rsidR="00355A44" w:rsidRPr="00355A44">
        <w:rPr>
          <w:rFonts w:ascii="Arial" w:hAnsi="Arial" w:cs="Arial"/>
          <w:sz w:val="20"/>
          <w:szCs w:val="20"/>
        </w:rPr>
        <w:t xml:space="preserve">informacij določenih </w:t>
      </w:r>
      <w:r w:rsidR="00CB662A" w:rsidRPr="00355A44">
        <w:rPr>
          <w:rFonts w:ascii="Arial" w:hAnsi="Arial" w:cs="Arial"/>
          <w:sz w:val="20"/>
          <w:szCs w:val="20"/>
        </w:rPr>
        <w:t xml:space="preserve">v </w:t>
      </w:r>
      <w:r w:rsidRPr="00355A44">
        <w:rPr>
          <w:rFonts w:ascii="Arial" w:hAnsi="Arial" w:cs="Arial"/>
          <w:sz w:val="20"/>
          <w:szCs w:val="20"/>
        </w:rPr>
        <w:t>2. členu</w:t>
      </w:r>
      <w:r w:rsidR="00CB662A" w:rsidRPr="00355A44">
        <w:rPr>
          <w:rFonts w:ascii="Arial" w:hAnsi="Arial" w:cs="Arial"/>
          <w:sz w:val="20"/>
          <w:szCs w:val="20"/>
        </w:rPr>
        <w:t xml:space="preserve"> tega sporazuma</w:t>
      </w:r>
      <w:r w:rsidR="00355A44">
        <w:rPr>
          <w:rFonts w:ascii="Arial" w:hAnsi="Arial" w:cs="Arial"/>
          <w:sz w:val="20"/>
          <w:szCs w:val="20"/>
        </w:rPr>
        <w:t>, ki jih je ali bo pridobil</w:t>
      </w:r>
      <w:r w:rsidR="00FC3BA5" w:rsidRPr="00355A44">
        <w:rPr>
          <w:rFonts w:ascii="Arial" w:hAnsi="Arial" w:cs="Arial"/>
          <w:sz w:val="20"/>
          <w:szCs w:val="20"/>
        </w:rPr>
        <w:t xml:space="preserve"> v času od ………………… do</w:t>
      </w:r>
      <w:r w:rsidR="00D62F9F" w:rsidRPr="00355A44">
        <w:rPr>
          <w:rFonts w:ascii="Arial" w:hAnsi="Arial" w:cs="Arial"/>
          <w:sz w:val="20"/>
          <w:szCs w:val="20"/>
        </w:rPr>
        <w:t xml:space="preserve"> </w:t>
      </w:r>
      <w:r w:rsidR="00FC3BA5" w:rsidRPr="00355A44">
        <w:rPr>
          <w:rFonts w:ascii="Arial" w:hAnsi="Arial" w:cs="Arial"/>
          <w:sz w:val="20"/>
          <w:szCs w:val="20"/>
        </w:rPr>
        <w:t xml:space="preserve">konca </w:t>
      </w:r>
      <w:r w:rsidR="00D62F9F" w:rsidRPr="00355A44">
        <w:rPr>
          <w:rFonts w:ascii="Arial" w:hAnsi="Arial" w:cs="Arial"/>
          <w:sz w:val="20"/>
          <w:szCs w:val="20"/>
        </w:rPr>
        <w:t xml:space="preserve">sodelovanja </w:t>
      </w:r>
      <w:r w:rsidRPr="00355A44">
        <w:rPr>
          <w:rFonts w:ascii="Arial" w:hAnsi="Arial" w:cs="Arial"/>
          <w:sz w:val="20"/>
          <w:szCs w:val="20"/>
        </w:rPr>
        <w:t>z</w:t>
      </w:r>
      <w:r w:rsidR="00D62F9F" w:rsidRPr="00355A44">
        <w:rPr>
          <w:rFonts w:ascii="Arial" w:hAnsi="Arial" w:cs="Arial"/>
          <w:sz w:val="20"/>
          <w:szCs w:val="20"/>
        </w:rPr>
        <w:t xml:space="preserve"> </w:t>
      </w:r>
      <w:r w:rsidR="00362F04" w:rsidRPr="00355A44">
        <w:rPr>
          <w:rFonts w:ascii="Arial" w:hAnsi="Arial" w:cs="Arial"/>
          <w:sz w:val="20"/>
          <w:szCs w:val="20"/>
        </w:rPr>
        <w:t>odsekom …….</w:t>
      </w:r>
      <w:r w:rsidR="00FC3BA5" w:rsidRPr="00355A44">
        <w:rPr>
          <w:rFonts w:ascii="Arial" w:hAnsi="Arial" w:cs="Arial"/>
          <w:sz w:val="20"/>
          <w:szCs w:val="20"/>
        </w:rPr>
        <w:t>/</w:t>
      </w:r>
      <w:r w:rsidR="00D62F9F" w:rsidRPr="00355A44">
        <w:rPr>
          <w:rFonts w:ascii="Arial" w:hAnsi="Arial" w:cs="Arial"/>
          <w:sz w:val="20"/>
          <w:szCs w:val="20"/>
        </w:rPr>
        <w:t xml:space="preserve">IJS v obliki </w:t>
      </w:r>
      <w:r w:rsidRPr="00355A44">
        <w:rPr>
          <w:rFonts w:ascii="Arial" w:hAnsi="Arial" w:cs="Arial"/>
          <w:sz w:val="20"/>
          <w:szCs w:val="20"/>
        </w:rPr>
        <w:t xml:space="preserve">študentskega dela, </w:t>
      </w:r>
      <w:r w:rsidR="00D62F9F" w:rsidRPr="00355A44">
        <w:rPr>
          <w:rFonts w:ascii="Arial" w:hAnsi="Arial" w:cs="Arial"/>
          <w:sz w:val="20"/>
          <w:szCs w:val="20"/>
        </w:rPr>
        <w:t>podpore in pomoči pri izdelavi osnutkov dokumentov, projektov in drugem delu v skladu z zahtevano strokovno skrbnostjo ne bo</w:t>
      </w:r>
      <w:r w:rsidR="00DA4FDD" w:rsidRPr="00355A44">
        <w:rPr>
          <w:rFonts w:ascii="Arial" w:hAnsi="Arial" w:cs="Arial"/>
          <w:sz w:val="20"/>
          <w:szCs w:val="20"/>
        </w:rPr>
        <w:t xml:space="preserve"> izkoriščal za svojo osebno korist ter jih ne bo</w:t>
      </w:r>
      <w:r w:rsidR="00D62F9F" w:rsidRPr="00355A44">
        <w:rPr>
          <w:rFonts w:ascii="Arial" w:hAnsi="Arial" w:cs="Arial"/>
          <w:sz w:val="20"/>
          <w:szCs w:val="20"/>
        </w:rPr>
        <w:t xml:space="preserve"> razkril nepooblaščenim osebam ter da bo pridobljene podatke uporabljal samo za namen izpolnjevanja nalog za </w:t>
      </w:r>
      <w:r w:rsidR="00362F04" w:rsidRPr="00355A44">
        <w:rPr>
          <w:rFonts w:ascii="Arial" w:hAnsi="Arial" w:cs="Arial"/>
          <w:sz w:val="20"/>
          <w:szCs w:val="20"/>
        </w:rPr>
        <w:t>odseku ……</w:t>
      </w:r>
      <w:r w:rsidR="00D62F9F" w:rsidRPr="00355A44">
        <w:rPr>
          <w:rFonts w:ascii="Arial" w:hAnsi="Arial" w:cs="Arial"/>
          <w:sz w:val="20"/>
          <w:szCs w:val="20"/>
        </w:rPr>
        <w:t>/IJS.</w:t>
      </w:r>
    </w:p>
    <w:p w:rsidR="00355A44" w:rsidRPr="00355A44" w:rsidRDefault="00355A44" w:rsidP="00FC3BA5">
      <w:pPr>
        <w:spacing w:after="0" w:line="360" w:lineRule="atLeast"/>
        <w:jc w:val="both"/>
        <w:rPr>
          <w:rFonts w:ascii="Arial" w:hAnsi="Arial" w:cs="Arial"/>
          <w:sz w:val="20"/>
          <w:szCs w:val="20"/>
        </w:rPr>
      </w:pPr>
    </w:p>
    <w:p w:rsidR="00FC3BA5" w:rsidRDefault="00FC3BA5" w:rsidP="00FC3B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355A44">
        <w:rPr>
          <w:rFonts w:ascii="Arial" w:hAnsi="Arial" w:cs="Arial"/>
          <w:sz w:val="20"/>
          <w:szCs w:val="20"/>
        </w:rPr>
        <w:t>Študent se izrecno zavezuje, da ne bo v svojo ali tujo korist brez pisnega dovoljenja Instituta uporabil, razkrival, kopiral ali na kakršenkoli drug način razmnoževal ali objavljal zaupnih informacij.</w:t>
      </w:r>
    </w:p>
    <w:p w:rsidR="00355A44" w:rsidRPr="00355A44" w:rsidRDefault="00355A44" w:rsidP="00FC3B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C3BA5" w:rsidRPr="00355A44" w:rsidRDefault="00FC3BA5" w:rsidP="00FC3B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355A44">
        <w:rPr>
          <w:rFonts w:ascii="Arial" w:hAnsi="Arial" w:cs="Arial"/>
          <w:sz w:val="20"/>
          <w:szCs w:val="20"/>
        </w:rPr>
        <w:t>Študent bo na zahtevo Instituta nemudoma vrnil vse zapiske, dokumente v pisni oziroma elektronski obliki oziroma kakršnekoli druge medije, ki vsebujejo zaupne informacije.</w:t>
      </w:r>
    </w:p>
    <w:p w:rsidR="00FC3BA5" w:rsidRPr="00355A44" w:rsidRDefault="00FC3BA5" w:rsidP="00FC3BA5">
      <w:pPr>
        <w:spacing w:after="0" w:line="360" w:lineRule="atLeast"/>
        <w:jc w:val="both"/>
        <w:rPr>
          <w:rFonts w:ascii="Arial" w:hAnsi="Arial" w:cs="Arial"/>
          <w:sz w:val="20"/>
          <w:szCs w:val="20"/>
        </w:rPr>
      </w:pPr>
    </w:p>
    <w:p w:rsidR="00D62F9F" w:rsidRPr="00355A44" w:rsidRDefault="00D62F9F" w:rsidP="00FC3BA5">
      <w:pPr>
        <w:spacing w:after="0" w:line="360" w:lineRule="atLeast"/>
        <w:jc w:val="both"/>
        <w:rPr>
          <w:rFonts w:ascii="Arial" w:hAnsi="Arial" w:cs="Arial"/>
          <w:sz w:val="20"/>
          <w:szCs w:val="20"/>
        </w:rPr>
      </w:pPr>
    </w:p>
    <w:p w:rsidR="00D62F9F" w:rsidRPr="00355A44" w:rsidRDefault="00D62F9F" w:rsidP="00FC3BA5">
      <w:pPr>
        <w:spacing w:after="0" w:line="360" w:lineRule="atLeast"/>
        <w:jc w:val="center"/>
        <w:rPr>
          <w:rFonts w:ascii="Arial" w:hAnsi="Arial" w:cs="Arial"/>
          <w:b/>
          <w:sz w:val="20"/>
          <w:szCs w:val="20"/>
        </w:rPr>
      </w:pPr>
      <w:r w:rsidRPr="00355A44">
        <w:rPr>
          <w:rFonts w:ascii="Arial" w:hAnsi="Arial" w:cs="Arial"/>
          <w:b/>
          <w:sz w:val="20"/>
          <w:szCs w:val="20"/>
        </w:rPr>
        <w:t>2. člen</w:t>
      </w:r>
    </w:p>
    <w:p w:rsidR="00FC3BA5" w:rsidRPr="00355A44" w:rsidRDefault="00FC3BA5" w:rsidP="00FC3BA5">
      <w:pPr>
        <w:pStyle w:val="Odstavekseznama1"/>
        <w:spacing w:after="0" w:line="360" w:lineRule="atLeast"/>
        <w:jc w:val="both"/>
        <w:rPr>
          <w:rFonts w:ascii="Arial" w:hAnsi="Arial" w:cs="Arial"/>
          <w:sz w:val="20"/>
          <w:szCs w:val="20"/>
        </w:rPr>
      </w:pPr>
    </w:p>
    <w:p w:rsidR="005D00DC" w:rsidRPr="00355A44" w:rsidRDefault="005D00DC" w:rsidP="00FC3BA5">
      <w:pPr>
        <w:pStyle w:val="Odstavekseznama1"/>
        <w:spacing w:after="0" w:line="360" w:lineRule="atLeast"/>
        <w:jc w:val="both"/>
        <w:rPr>
          <w:rFonts w:ascii="Arial" w:hAnsi="Arial" w:cs="Arial"/>
          <w:sz w:val="20"/>
          <w:szCs w:val="20"/>
        </w:rPr>
      </w:pPr>
      <w:r w:rsidRPr="00355A44">
        <w:rPr>
          <w:rFonts w:ascii="Arial" w:hAnsi="Arial" w:cs="Arial"/>
          <w:sz w:val="20"/>
          <w:szCs w:val="20"/>
        </w:rPr>
        <w:t>Informacije po tej pogodbi so:</w:t>
      </w:r>
    </w:p>
    <w:p w:rsidR="005D00DC" w:rsidRPr="00355A44" w:rsidRDefault="005D00DC" w:rsidP="00FC3BA5">
      <w:pPr>
        <w:pStyle w:val="Odstavekseznama1"/>
        <w:widowControl w:val="0"/>
        <w:numPr>
          <w:ilvl w:val="0"/>
          <w:numId w:val="4"/>
        </w:numPr>
        <w:spacing w:after="0" w:line="360" w:lineRule="atLea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355A44">
        <w:rPr>
          <w:rFonts w:ascii="Arial" w:hAnsi="Arial" w:cs="Arial"/>
          <w:sz w:val="20"/>
          <w:szCs w:val="20"/>
        </w:rPr>
        <w:t xml:space="preserve"> vse informacije, podatki ter vsaka vsebina IJS ali poslovnih partnerjev IJS</w:t>
      </w:r>
      <w:r w:rsidR="00355A44">
        <w:rPr>
          <w:rFonts w:ascii="Arial" w:hAnsi="Arial" w:cs="Arial"/>
          <w:sz w:val="20"/>
          <w:szCs w:val="20"/>
        </w:rPr>
        <w:t>,</w:t>
      </w:r>
      <w:r w:rsidRPr="00355A44">
        <w:rPr>
          <w:rFonts w:ascii="Arial" w:hAnsi="Arial" w:cs="Arial"/>
          <w:color w:val="auto"/>
          <w:sz w:val="20"/>
          <w:szCs w:val="20"/>
        </w:rPr>
        <w:t xml:space="preserve"> ki sodelujejo na projektih</w:t>
      </w:r>
      <w:r w:rsidR="00355A44">
        <w:rPr>
          <w:rFonts w:ascii="Arial" w:hAnsi="Arial" w:cs="Arial"/>
          <w:color w:val="auto"/>
          <w:sz w:val="20"/>
          <w:szCs w:val="20"/>
        </w:rPr>
        <w:t>,</w:t>
      </w:r>
      <w:r w:rsidRPr="00355A44">
        <w:rPr>
          <w:rFonts w:ascii="Arial" w:hAnsi="Arial" w:cs="Arial"/>
          <w:sz w:val="20"/>
          <w:szCs w:val="20"/>
        </w:rPr>
        <w:t xml:space="preserve"> in ki so bile študentu podane ustno, pisno ali se je z njimi seznanil na kakšen drug </w:t>
      </w:r>
      <w:r w:rsidRPr="00355A44">
        <w:rPr>
          <w:rFonts w:ascii="Arial" w:hAnsi="Arial" w:cs="Arial"/>
          <w:color w:val="auto"/>
          <w:sz w:val="20"/>
          <w:szCs w:val="20"/>
        </w:rPr>
        <w:t xml:space="preserve">način, </w:t>
      </w:r>
    </w:p>
    <w:p w:rsidR="005D00DC" w:rsidRPr="00355A44" w:rsidRDefault="005D00DC" w:rsidP="00FC3BA5">
      <w:pPr>
        <w:pStyle w:val="Odstavekseznama1"/>
        <w:widowControl w:val="0"/>
        <w:numPr>
          <w:ilvl w:val="0"/>
          <w:numId w:val="4"/>
        </w:numPr>
        <w:spacing w:after="0" w:line="360" w:lineRule="atLea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355A44">
        <w:rPr>
          <w:rFonts w:ascii="Arial" w:hAnsi="Arial" w:cs="Arial"/>
          <w:color w:val="auto"/>
          <w:sz w:val="20"/>
          <w:szCs w:val="20"/>
        </w:rPr>
        <w:t xml:space="preserve">vse </w:t>
      </w:r>
      <w:r w:rsidRPr="00355A44">
        <w:rPr>
          <w:rFonts w:ascii="Arial" w:hAnsi="Arial" w:cs="Arial"/>
          <w:sz w:val="20"/>
          <w:szCs w:val="20"/>
        </w:rPr>
        <w:t>informacije, ki so po naravi takšne, da bi njihovo razkritje IJS očitno povzročilo nastanek občutne škode, če bi zanje izvedela nepooblaščena oseba,</w:t>
      </w:r>
    </w:p>
    <w:p w:rsidR="005D00DC" w:rsidRPr="00355A44" w:rsidRDefault="005D00DC" w:rsidP="00FC3BA5">
      <w:pPr>
        <w:pStyle w:val="Odstavekseznama1"/>
        <w:widowControl w:val="0"/>
        <w:numPr>
          <w:ilvl w:val="0"/>
          <w:numId w:val="4"/>
        </w:numPr>
        <w:spacing w:after="0" w:line="360" w:lineRule="atLea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355A44">
        <w:rPr>
          <w:rFonts w:ascii="Arial" w:hAnsi="Arial" w:cs="Arial"/>
          <w:sz w:val="20"/>
          <w:szCs w:val="20"/>
        </w:rPr>
        <w:lastRenderedPageBreak/>
        <w:t>vse informacije oziroma vsebine, ki imajo oziroma bi lahko imele kakršnokoli tržno vrednost oziroma kakršnokoli drugačno vrednost,</w:t>
      </w:r>
    </w:p>
    <w:p w:rsidR="005D00DC" w:rsidRPr="00355A44" w:rsidRDefault="005D00DC" w:rsidP="00FC3BA5">
      <w:pPr>
        <w:pStyle w:val="Odstavekseznama1"/>
        <w:widowControl w:val="0"/>
        <w:numPr>
          <w:ilvl w:val="0"/>
          <w:numId w:val="4"/>
        </w:numPr>
        <w:spacing w:after="0" w:line="360" w:lineRule="atLea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355A44">
        <w:rPr>
          <w:rFonts w:ascii="Arial" w:hAnsi="Arial" w:cs="Arial"/>
          <w:sz w:val="20"/>
          <w:szCs w:val="20"/>
        </w:rPr>
        <w:t>informacije, ki pomenijo potencialno a</w:t>
      </w:r>
      <w:r w:rsidR="00355A44">
        <w:rPr>
          <w:rFonts w:ascii="Arial" w:hAnsi="Arial" w:cs="Arial"/>
          <w:sz w:val="20"/>
          <w:szCs w:val="20"/>
        </w:rPr>
        <w:t>li dejansko ekonomsko vrednost.</w:t>
      </w:r>
    </w:p>
    <w:p w:rsidR="005D00DC" w:rsidRPr="00355A44" w:rsidRDefault="005D00DC" w:rsidP="00FC3BA5">
      <w:pPr>
        <w:pStyle w:val="Odstavekseznama1"/>
        <w:spacing w:after="0" w:line="360" w:lineRule="atLeast"/>
        <w:jc w:val="both"/>
        <w:rPr>
          <w:rFonts w:ascii="Arial" w:hAnsi="Arial" w:cs="Arial"/>
          <w:color w:val="FF0000"/>
          <w:sz w:val="20"/>
          <w:szCs w:val="20"/>
        </w:rPr>
      </w:pPr>
    </w:p>
    <w:p w:rsidR="005D00DC" w:rsidRPr="00355A44" w:rsidRDefault="005D00DC" w:rsidP="00FC3BA5">
      <w:pPr>
        <w:spacing w:after="0" w:line="360" w:lineRule="atLeast"/>
        <w:jc w:val="both"/>
        <w:rPr>
          <w:rFonts w:ascii="Arial" w:hAnsi="Arial" w:cs="Arial"/>
          <w:sz w:val="20"/>
          <w:szCs w:val="20"/>
        </w:rPr>
      </w:pPr>
      <w:r w:rsidRPr="00355A44">
        <w:rPr>
          <w:rFonts w:ascii="Arial" w:hAnsi="Arial" w:cs="Arial"/>
          <w:sz w:val="20"/>
          <w:szCs w:val="20"/>
        </w:rPr>
        <w:t>Te informacije niso:</w:t>
      </w:r>
    </w:p>
    <w:p w:rsidR="005D00DC" w:rsidRPr="00355A44" w:rsidRDefault="005D00DC" w:rsidP="00FC3BA5">
      <w:pPr>
        <w:pStyle w:val="Odstavekseznama1"/>
        <w:widowControl w:val="0"/>
        <w:numPr>
          <w:ilvl w:val="0"/>
          <w:numId w:val="2"/>
        </w:numPr>
        <w:spacing w:after="0" w:line="36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355A44">
        <w:rPr>
          <w:rFonts w:ascii="Arial" w:hAnsi="Arial" w:cs="Arial"/>
          <w:sz w:val="20"/>
          <w:szCs w:val="20"/>
        </w:rPr>
        <w:t>podatki, ki so javno objavljeni,</w:t>
      </w:r>
    </w:p>
    <w:p w:rsidR="005D00DC" w:rsidRPr="00355A44" w:rsidRDefault="005D00DC" w:rsidP="00FC3BA5">
      <w:pPr>
        <w:pStyle w:val="Odstavekseznama1"/>
        <w:widowControl w:val="0"/>
        <w:numPr>
          <w:ilvl w:val="0"/>
          <w:numId w:val="2"/>
        </w:numPr>
        <w:spacing w:after="0" w:line="36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355A44">
        <w:rPr>
          <w:rFonts w:ascii="Arial" w:hAnsi="Arial" w:cs="Arial"/>
          <w:sz w:val="20"/>
          <w:szCs w:val="20"/>
        </w:rPr>
        <w:t>zaupne vsebine, za katerih razkritje ima študent predhodno pisno privolitev Instituta,</w:t>
      </w:r>
    </w:p>
    <w:p w:rsidR="005D00DC" w:rsidRPr="00355A44" w:rsidRDefault="005D00DC" w:rsidP="00FC3BA5">
      <w:pPr>
        <w:pStyle w:val="Odstavekseznama1"/>
        <w:widowControl w:val="0"/>
        <w:numPr>
          <w:ilvl w:val="0"/>
          <w:numId w:val="2"/>
        </w:numPr>
        <w:spacing w:after="0" w:line="36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355A44">
        <w:rPr>
          <w:rFonts w:ascii="Arial" w:hAnsi="Arial" w:cs="Arial"/>
          <w:sz w:val="20"/>
          <w:szCs w:val="20"/>
        </w:rPr>
        <w:t xml:space="preserve">podatki, ki so po zakonu javni. </w:t>
      </w:r>
    </w:p>
    <w:p w:rsidR="00D62F9F" w:rsidRPr="00355A44" w:rsidRDefault="00D62F9F" w:rsidP="00FC3BA5">
      <w:pPr>
        <w:pStyle w:val="Odstavekseznama1"/>
        <w:spacing w:after="0" w:line="360" w:lineRule="atLeast"/>
        <w:jc w:val="both"/>
        <w:rPr>
          <w:rFonts w:ascii="Arial" w:hAnsi="Arial" w:cs="Arial"/>
          <w:sz w:val="20"/>
          <w:szCs w:val="20"/>
        </w:rPr>
      </w:pPr>
    </w:p>
    <w:p w:rsidR="00D62F9F" w:rsidRPr="00355A44" w:rsidRDefault="00D62F9F" w:rsidP="00FC3BA5">
      <w:pPr>
        <w:pStyle w:val="Odstavekseznama1"/>
        <w:spacing w:after="0" w:line="360" w:lineRule="atLeast"/>
        <w:jc w:val="center"/>
        <w:rPr>
          <w:rFonts w:ascii="Arial" w:hAnsi="Arial" w:cs="Arial"/>
          <w:b/>
          <w:sz w:val="20"/>
          <w:szCs w:val="20"/>
        </w:rPr>
      </w:pPr>
      <w:r w:rsidRPr="00355A44">
        <w:rPr>
          <w:rFonts w:ascii="Arial" w:hAnsi="Arial" w:cs="Arial"/>
          <w:b/>
          <w:sz w:val="20"/>
          <w:szCs w:val="20"/>
        </w:rPr>
        <w:t>3. člen</w:t>
      </w:r>
    </w:p>
    <w:p w:rsidR="00FC3BA5" w:rsidRPr="00355A44" w:rsidRDefault="00FC3BA5" w:rsidP="00FC3BA5">
      <w:pPr>
        <w:pStyle w:val="Odstavekseznama1"/>
        <w:spacing w:after="0" w:line="360" w:lineRule="atLeast"/>
        <w:jc w:val="both"/>
        <w:rPr>
          <w:rFonts w:ascii="Arial" w:hAnsi="Arial" w:cs="Arial"/>
          <w:sz w:val="20"/>
          <w:szCs w:val="20"/>
        </w:rPr>
      </w:pPr>
    </w:p>
    <w:p w:rsidR="008B1D34" w:rsidRPr="00355A44" w:rsidRDefault="00862201" w:rsidP="00FC3BA5">
      <w:pPr>
        <w:pStyle w:val="Odstavekseznama1"/>
        <w:spacing w:after="0" w:line="360" w:lineRule="atLeast"/>
        <w:jc w:val="both"/>
        <w:rPr>
          <w:rFonts w:ascii="Arial" w:hAnsi="Arial" w:cs="Arial"/>
          <w:sz w:val="20"/>
          <w:szCs w:val="20"/>
        </w:rPr>
      </w:pPr>
      <w:r w:rsidRPr="00355A44">
        <w:rPr>
          <w:rFonts w:ascii="Arial" w:hAnsi="Arial" w:cs="Arial"/>
          <w:sz w:val="20"/>
          <w:szCs w:val="20"/>
        </w:rPr>
        <w:t xml:space="preserve">Za kršitev tega dogovora je </w:t>
      </w:r>
      <w:r w:rsidR="0066403F" w:rsidRPr="00355A44">
        <w:rPr>
          <w:rFonts w:ascii="Arial" w:hAnsi="Arial" w:cs="Arial"/>
          <w:sz w:val="20"/>
          <w:szCs w:val="20"/>
        </w:rPr>
        <w:t>študent</w:t>
      </w:r>
      <w:r w:rsidRPr="00355A44">
        <w:rPr>
          <w:rFonts w:ascii="Arial" w:hAnsi="Arial" w:cs="Arial"/>
          <w:sz w:val="20"/>
          <w:szCs w:val="20"/>
        </w:rPr>
        <w:t xml:space="preserve"> odgovoren materialno in je dolžan Institutu povrniti vso materialno škodo</w:t>
      </w:r>
      <w:r w:rsidR="0066403F" w:rsidRPr="00355A44">
        <w:rPr>
          <w:rFonts w:ascii="Arial" w:hAnsi="Arial" w:cs="Arial"/>
          <w:sz w:val="20"/>
          <w:szCs w:val="20"/>
        </w:rPr>
        <w:t>, ki bi Institutu s tem nastala</w:t>
      </w:r>
      <w:r w:rsidRPr="00355A44">
        <w:rPr>
          <w:rFonts w:ascii="Arial" w:hAnsi="Arial" w:cs="Arial"/>
          <w:sz w:val="20"/>
          <w:szCs w:val="20"/>
        </w:rPr>
        <w:t>.</w:t>
      </w:r>
    </w:p>
    <w:p w:rsidR="00957C82" w:rsidRPr="00355A44" w:rsidRDefault="00957C82" w:rsidP="00FC3BA5">
      <w:pPr>
        <w:pStyle w:val="Odstavekseznama1"/>
        <w:spacing w:after="0" w:line="360" w:lineRule="atLeast"/>
        <w:jc w:val="both"/>
        <w:rPr>
          <w:rFonts w:ascii="Arial" w:hAnsi="Arial" w:cs="Arial"/>
          <w:sz w:val="20"/>
          <w:szCs w:val="20"/>
        </w:rPr>
      </w:pPr>
    </w:p>
    <w:p w:rsidR="008B1D34" w:rsidRPr="00355A44" w:rsidRDefault="008B1D34" w:rsidP="00FC3BA5">
      <w:pPr>
        <w:pStyle w:val="Odstavekseznama1"/>
        <w:spacing w:after="0" w:line="360" w:lineRule="atLeast"/>
        <w:jc w:val="center"/>
        <w:rPr>
          <w:rFonts w:ascii="Arial" w:hAnsi="Arial" w:cs="Arial"/>
          <w:b/>
          <w:sz w:val="20"/>
          <w:szCs w:val="20"/>
        </w:rPr>
      </w:pPr>
      <w:r w:rsidRPr="00355A44">
        <w:rPr>
          <w:rFonts w:ascii="Arial" w:hAnsi="Arial" w:cs="Arial"/>
          <w:b/>
          <w:sz w:val="20"/>
          <w:szCs w:val="20"/>
        </w:rPr>
        <w:t>4. člen</w:t>
      </w:r>
    </w:p>
    <w:p w:rsidR="00FC3BA5" w:rsidRPr="00355A44" w:rsidRDefault="00FC3BA5" w:rsidP="00FC3BA5">
      <w:pPr>
        <w:spacing w:after="0" w:line="360" w:lineRule="atLeast"/>
        <w:jc w:val="both"/>
        <w:rPr>
          <w:rFonts w:ascii="Arial" w:hAnsi="Arial" w:cs="Arial"/>
          <w:sz w:val="20"/>
          <w:szCs w:val="20"/>
        </w:rPr>
      </w:pPr>
    </w:p>
    <w:p w:rsidR="0066403F" w:rsidRPr="00355A44" w:rsidRDefault="00D62F9F" w:rsidP="00FC3BA5">
      <w:pPr>
        <w:spacing w:after="0" w:line="360" w:lineRule="atLeast"/>
        <w:jc w:val="both"/>
        <w:rPr>
          <w:rFonts w:ascii="Arial" w:hAnsi="Arial" w:cs="Arial"/>
          <w:sz w:val="20"/>
          <w:szCs w:val="20"/>
        </w:rPr>
      </w:pPr>
      <w:r w:rsidRPr="00355A44">
        <w:rPr>
          <w:rFonts w:ascii="Arial" w:hAnsi="Arial" w:cs="Arial"/>
          <w:sz w:val="20"/>
          <w:szCs w:val="20"/>
        </w:rPr>
        <w:t xml:space="preserve">Dogovor začne veljati s podpisom obeh strank ter </w:t>
      </w:r>
      <w:r w:rsidR="00134988" w:rsidRPr="00355A44">
        <w:rPr>
          <w:rFonts w:ascii="Arial" w:hAnsi="Arial" w:cs="Arial"/>
          <w:sz w:val="20"/>
          <w:szCs w:val="20"/>
        </w:rPr>
        <w:t>še</w:t>
      </w:r>
      <w:r w:rsidRPr="00355A44">
        <w:rPr>
          <w:rFonts w:ascii="Arial" w:hAnsi="Arial" w:cs="Arial"/>
          <w:sz w:val="20"/>
          <w:szCs w:val="20"/>
        </w:rPr>
        <w:t xml:space="preserve"> </w:t>
      </w:r>
      <w:r w:rsidR="0066403F" w:rsidRPr="00355A44">
        <w:rPr>
          <w:rFonts w:ascii="Arial" w:hAnsi="Arial" w:cs="Arial"/>
          <w:sz w:val="20"/>
          <w:szCs w:val="20"/>
        </w:rPr>
        <w:t>5</w:t>
      </w:r>
      <w:r w:rsidR="00355A44">
        <w:rPr>
          <w:rFonts w:ascii="Arial" w:hAnsi="Arial" w:cs="Arial"/>
          <w:sz w:val="20"/>
          <w:szCs w:val="20"/>
        </w:rPr>
        <w:t xml:space="preserve"> let</w:t>
      </w:r>
      <w:r w:rsidRPr="00355A44">
        <w:rPr>
          <w:rFonts w:ascii="Arial" w:hAnsi="Arial" w:cs="Arial"/>
          <w:sz w:val="20"/>
          <w:szCs w:val="20"/>
        </w:rPr>
        <w:t xml:space="preserve"> po prenehanju</w:t>
      </w:r>
      <w:r w:rsidR="00134988" w:rsidRPr="00355A44">
        <w:rPr>
          <w:rFonts w:ascii="Arial" w:hAnsi="Arial" w:cs="Arial"/>
          <w:sz w:val="20"/>
          <w:szCs w:val="20"/>
        </w:rPr>
        <w:t xml:space="preserve"> </w:t>
      </w:r>
      <w:r w:rsidR="00FC3BA5" w:rsidRPr="00355A44">
        <w:rPr>
          <w:rFonts w:ascii="Arial" w:hAnsi="Arial" w:cs="Arial"/>
          <w:sz w:val="20"/>
          <w:szCs w:val="20"/>
        </w:rPr>
        <w:t xml:space="preserve">zadnjega </w:t>
      </w:r>
      <w:r w:rsidR="0066403F" w:rsidRPr="00355A44">
        <w:rPr>
          <w:rFonts w:ascii="Arial" w:hAnsi="Arial" w:cs="Arial"/>
          <w:sz w:val="20"/>
          <w:szCs w:val="20"/>
        </w:rPr>
        <w:t>opravljanja študentskega dela na IJS</w:t>
      </w:r>
      <w:r w:rsidR="00FC3BA5" w:rsidRPr="00355A44">
        <w:rPr>
          <w:rFonts w:ascii="Arial" w:hAnsi="Arial" w:cs="Arial"/>
          <w:sz w:val="20"/>
          <w:szCs w:val="20"/>
        </w:rPr>
        <w:t>.</w:t>
      </w:r>
    </w:p>
    <w:p w:rsidR="0066403F" w:rsidRPr="00355A44" w:rsidRDefault="0066403F" w:rsidP="00FC3BA5">
      <w:pPr>
        <w:spacing w:after="0" w:line="360" w:lineRule="atLeast"/>
        <w:jc w:val="both"/>
        <w:rPr>
          <w:rFonts w:ascii="Arial" w:hAnsi="Arial" w:cs="Arial"/>
          <w:sz w:val="20"/>
          <w:szCs w:val="20"/>
        </w:rPr>
      </w:pPr>
    </w:p>
    <w:p w:rsidR="00D62F9F" w:rsidRPr="00355A44" w:rsidRDefault="00D62F9F" w:rsidP="00FC3BA5">
      <w:pPr>
        <w:spacing w:after="0" w:line="360" w:lineRule="atLeast"/>
        <w:jc w:val="both"/>
        <w:rPr>
          <w:rFonts w:ascii="Arial" w:hAnsi="Arial" w:cs="Arial"/>
          <w:sz w:val="20"/>
          <w:szCs w:val="20"/>
        </w:rPr>
      </w:pPr>
    </w:p>
    <w:p w:rsidR="00355A44" w:rsidRDefault="00355A44" w:rsidP="00FC3BA5">
      <w:pPr>
        <w:spacing w:after="0" w:line="360" w:lineRule="atLeast"/>
        <w:rPr>
          <w:rFonts w:ascii="Arial" w:hAnsi="Arial" w:cs="Arial"/>
          <w:sz w:val="20"/>
          <w:szCs w:val="20"/>
        </w:rPr>
      </w:pPr>
    </w:p>
    <w:p w:rsidR="00D62F9F" w:rsidRPr="00355A44" w:rsidRDefault="00D62F9F" w:rsidP="00FC3BA5">
      <w:pPr>
        <w:spacing w:after="0" w:line="360" w:lineRule="atLeast"/>
        <w:rPr>
          <w:rFonts w:ascii="Arial" w:hAnsi="Arial" w:cs="Arial"/>
          <w:sz w:val="20"/>
          <w:szCs w:val="20"/>
        </w:rPr>
      </w:pPr>
      <w:r w:rsidRPr="00355A44">
        <w:rPr>
          <w:rFonts w:ascii="Arial" w:hAnsi="Arial" w:cs="Arial"/>
          <w:sz w:val="20"/>
          <w:szCs w:val="20"/>
        </w:rPr>
        <w:t xml:space="preserve">V Ljubljani, _________________ </w:t>
      </w:r>
    </w:p>
    <w:p w:rsidR="00D62F9F" w:rsidRPr="00355A44" w:rsidRDefault="00D62F9F" w:rsidP="00FC3BA5">
      <w:pPr>
        <w:spacing w:after="0" w:line="36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605"/>
        <w:gridCol w:w="4604"/>
      </w:tblGrid>
      <w:tr w:rsidR="00D62F9F" w:rsidRPr="00355A44">
        <w:tc>
          <w:tcPr>
            <w:tcW w:w="4605" w:type="dxa"/>
          </w:tcPr>
          <w:p w:rsidR="00D62F9F" w:rsidRPr="00355A44" w:rsidRDefault="00AA5184" w:rsidP="00FC3BA5">
            <w:pPr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355A44">
              <w:rPr>
                <w:rFonts w:ascii="Arial" w:hAnsi="Arial" w:cs="Arial"/>
                <w:sz w:val="20"/>
                <w:szCs w:val="20"/>
              </w:rPr>
              <w:t xml:space="preserve">  Institut »Jožef Stefan«</w:t>
            </w:r>
          </w:p>
          <w:p w:rsidR="00AA5184" w:rsidRPr="00355A44" w:rsidRDefault="00AA5184" w:rsidP="00FC3BA5">
            <w:pPr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355A44">
              <w:rPr>
                <w:rFonts w:ascii="Arial" w:hAnsi="Arial" w:cs="Arial"/>
                <w:sz w:val="20"/>
                <w:szCs w:val="20"/>
              </w:rPr>
              <w:t xml:space="preserve">              Direktor</w:t>
            </w:r>
          </w:p>
          <w:p w:rsidR="00D62F9F" w:rsidRPr="00355A44" w:rsidRDefault="00AA5184" w:rsidP="00FC3BA5">
            <w:pPr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355A44">
              <w:rPr>
                <w:rFonts w:ascii="Arial" w:hAnsi="Arial" w:cs="Arial"/>
                <w:sz w:val="20"/>
                <w:szCs w:val="20"/>
              </w:rPr>
              <w:t>Prof. dr. Jadran Lenarčič</w:t>
            </w:r>
            <w:r w:rsidR="00D62F9F" w:rsidRPr="00355A4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604" w:type="dxa"/>
          </w:tcPr>
          <w:p w:rsidR="00355A44" w:rsidRDefault="004C0B1C" w:rsidP="00355A44">
            <w:pPr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66403F" w:rsidRPr="00355A44">
              <w:rPr>
                <w:rFonts w:ascii="Arial" w:hAnsi="Arial" w:cs="Arial"/>
                <w:sz w:val="20"/>
                <w:szCs w:val="20"/>
              </w:rPr>
              <w:t>Študent</w:t>
            </w:r>
            <w:r w:rsidR="00AA5184" w:rsidRPr="00355A4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C0B1C" w:rsidRPr="00355A44" w:rsidRDefault="004C0B1C" w:rsidP="00355A44">
            <w:pPr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(</w:t>
            </w:r>
            <w:r w:rsidR="00D62F9F" w:rsidRPr="00355A44">
              <w:rPr>
                <w:rFonts w:ascii="Arial" w:hAnsi="Arial" w:cs="Arial"/>
                <w:sz w:val="20"/>
                <w:szCs w:val="20"/>
              </w:rPr>
              <w:t>ime, priimek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55A44" w:rsidRPr="00355A44">
        <w:tc>
          <w:tcPr>
            <w:tcW w:w="4605" w:type="dxa"/>
          </w:tcPr>
          <w:p w:rsidR="00355A44" w:rsidRPr="00355A44" w:rsidRDefault="00355A44" w:rsidP="00FC3BA5">
            <w:pPr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4" w:type="dxa"/>
          </w:tcPr>
          <w:p w:rsidR="00355A44" w:rsidRPr="00355A44" w:rsidRDefault="00355A44" w:rsidP="00355A44">
            <w:pPr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5A44" w:rsidRDefault="00355A44" w:rsidP="00355A44">
      <w:pPr>
        <w:spacing w:after="0" w:line="360" w:lineRule="atLeast"/>
        <w:rPr>
          <w:rFonts w:ascii="Arial" w:hAnsi="Arial" w:cs="Arial"/>
          <w:sz w:val="20"/>
          <w:szCs w:val="20"/>
        </w:rPr>
      </w:pPr>
    </w:p>
    <w:p w:rsidR="00D62F9F" w:rsidRPr="00355A44" w:rsidRDefault="00D62F9F" w:rsidP="00355A44">
      <w:pPr>
        <w:spacing w:after="0" w:line="360" w:lineRule="atLeast"/>
        <w:rPr>
          <w:rFonts w:ascii="Arial" w:hAnsi="Arial" w:cs="Arial"/>
          <w:sz w:val="20"/>
          <w:szCs w:val="20"/>
        </w:rPr>
      </w:pPr>
      <w:r w:rsidRPr="00355A44">
        <w:rPr>
          <w:rFonts w:ascii="Arial" w:hAnsi="Arial" w:cs="Arial"/>
          <w:sz w:val="20"/>
          <w:szCs w:val="20"/>
        </w:rPr>
        <w:t>________________________</w:t>
      </w:r>
      <w:r w:rsidRPr="00355A44">
        <w:rPr>
          <w:rFonts w:ascii="Arial" w:hAnsi="Arial" w:cs="Arial"/>
          <w:sz w:val="20"/>
          <w:szCs w:val="20"/>
        </w:rPr>
        <w:tab/>
      </w:r>
      <w:r w:rsidRPr="00355A44">
        <w:rPr>
          <w:rFonts w:ascii="Arial" w:hAnsi="Arial" w:cs="Arial"/>
          <w:sz w:val="20"/>
          <w:szCs w:val="20"/>
        </w:rPr>
        <w:tab/>
      </w:r>
      <w:r w:rsidR="00355A44">
        <w:rPr>
          <w:rFonts w:ascii="Arial" w:hAnsi="Arial" w:cs="Arial"/>
          <w:sz w:val="20"/>
          <w:szCs w:val="20"/>
        </w:rPr>
        <w:tab/>
      </w:r>
      <w:r w:rsidR="00355A44">
        <w:rPr>
          <w:rFonts w:ascii="Arial" w:hAnsi="Arial" w:cs="Arial"/>
          <w:sz w:val="20"/>
          <w:szCs w:val="20"/>
        </w:rPr>
        <w:tab/>
      </w:r>
      <w:r w:rsidRPr="00355A44">
        <w:rPr>
          <w:rFonts w:ascii="Arial" w:hAnsi="Arial" w:cs="Arial"/>
          <w:sz w:val="20"/>
          <w:szCs w:val="20"/>
        </w:rPr>
        <w:t>__________________________</w:t>
      </w:r>
    </w:p>
    <w:p w:rsidR="00D62F9F" w:rsidRPr="00355A44" w:rsidRDefault="00355A44" w:rsidP="00355A44">
      <w:pPr>
        <w:spacing w:after="0" w:line="100" w:lineRule="atLeast"/>
        <w:rPr>
          <w:rFonts w:ascii="Arial" w:hAnsi="Arial" w:cs="Arial"/>
          <w:sz w:val="20"/>
          <w:szCs w:val="20"/>
        </w:rPr>
      </w:pPr>
      <w:r w:rsidRPr="00355A44">
        <w:rPr>
          <w:rFonts w:ascii="Arial" w:hAnsi="Arial" w:cs="Arial"/>
          <w:sz w:val="20"/>
          <w:szCs w:val="20"/>
        </w:rPr>
        <w:t>(podpis)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55A44">
        <w:rPr>
          <w:rFonts w:ascii="Arial" w:hAnsi="Arial" w:cs="Arial"/>
          <w:sz w:val="20"/>
          <w:szCs w:val="20"/>
        </w:rPr>
        <w:t>(podpis)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62F9F" w:rsidRPr="00355A44" w:rsidRDefault="00D62F9F" w:rsidP="00FC3BA5">
      <w:pPr>
        <w:spacing w:after="0"/>
        <w:rPr>
          <w:rFonts w:ascii="Arial" w:hAnsi="Arial" w:cs="Arial"/>
          <w:sz w:val="20"/>
          <w:szCs w:val="20"/>
        </w:rPr>
      </w:pPr>
    </w:p>
    <w:sectPr w:rsidR="00D62F9F" w:rsidRPr="00355A44" w:rsidSect="000372DC">
      <w:headerReference w:type="default" r:id="rId8"/>
      <w:pgSz w:w="11905" w:h="16837"/>
      <w:pgMar w:top="1440" w:right="1800" w:bottom="1440" w:left="1800" w:header="720" w:footer="720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1C3" w:rsidRDefault="000E71C3">
      <w:pPr>
        <w:spacing w:after="0" w:line="240" w:lineRule="auto"/>
      </w:pPr>
      <w:r>
        <w:separator/>
      </w:r>
    </w:p>
  </w:endnote>
  <w:endnote w:type="continuationSeparator" w:id="0">
    <w:p w:rsidR="000E71C3" w:rsidRDefault="000E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399">
    <w:altName w:val="MS Mincho"/>
    <w:charset w:val="80"/>
    <w:family w:val="auto"/>
    <w:pitch w:val="variable"/>
  </w:font>
  <w:font w:name="Nimbus Sans L">
    <w:altName w:val="Arial"/>
    <w:charset w:val="8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1C3" w:rsidRDefault="000E71C3">
      <w:pPr>
        <w:spacing w:after="0" w:line="240" w:lineRule="auto"/>
      </w:pPr>
      <w:r>
        <w:separator/>
      </w:r>
    </w:p>
  </w:footnote>
  <w:footnote w:type="continuationSeparator" w:id="0">
    <w:p w:rsidR="000E71C3" w:rsidRDefault="000E7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C3" w:rsidRPr="004D5171" w:rsidRDefault="0066403F" w:rsidP="00491EC3">
    <w:pPr>
      <w:tabs>
        <w:tab w:val="left" w:pos="-720"/>
      </w:tabs>
      <w:spacing w:after="0"/>
      <w:jc w:val="both"/>
      <w:rPr>
        <w:rFonts w:ascii="Arial" w:hAnsi="Arial" w:cs="Arial"/>
        <w:b/>
        <w:snapToGrid w:val="0"/>
        <w:sz w:val="36"/>
        <w:szCs w:val="36"/>
      </w:rPr>
    </w:pPr>
    <w:bookmarkStart w:id="1" w:name="OLE_LINK1"/>
    <w:r>
      <w:rPr>
        <w:rFonts w:ascii="Arial" w:hAnsi="Arial" w:cs="Arial"/>
        <w:noProof/>
        <w:sz w:val="36"/>
        <w:szCs w:val="36"/>
        <w:lang w:eastAsia="sl-SI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5593715</wp:posOffset>
          </wp:positionH>
          <wp:positionV relativeFrom="paragraph">
            <wp:posOffset>7620</wp:posOffset>
          </wp:positionV>
          <wp:extent cx="441325" cy="567055"/>
          <wp:effectExtent l="1905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1EC3" w:rsidRPr="004D5171">
      <w:rPr>
        <w:rFonts w:ascii="Arial" w:hAnsi="Arial" w:cs="Arial"/>
        <w:b/>
        <w:snapToGrid w:val="0"/>
        <w:sz w:val="36"/>
        <w:szCs w:val="36"/>
      </w:rPr>
      <w:t>Institut "Jožef Stefan", Ljubljana, Slovenija</w:t>
    </w:r>
  </w:p>
  <w:p w:rsidR="00491EC3" w:rsidRPr="004D5171" w:rsidRDefault="00491EC3" w:rsidP="00491EC3">
    <w:pPr>
      <w:tabs>
        <w:tab w:val="left" w:pos="-720"/>
      </w:tabs>
      <w:spacing w:after="0"/>
      <w:jc w:val="both"/>
      <w:rPr>
        <w:rFonts w:ascii="Arial" w:hAnsi="Arial" w:cs="Arial"/>
        <w:snapToGrid w:val="0"/>
        <w:sz w:val="6"/>
      </w:rPr>
    </w:pPr>
    <w:r w:rsidRPr="004D5171">
      <w:rPr>
        <w:rFonts w:ascii="Arial" w:hAnsi="Arial" w:cs="Arial"/>
        <w:b/>
        <w:snapToGrid w:val="0"/>
        <w:sz w:val="6"/>
      </w:rPr>
      <w:tab/>
    </w:r>
    <w:r w:rsidRPr="004D5171">
      <w:rPr>
        <w:rFonts w:ascii="Arial" w:hAnsi="Arial" w:cs="Arial"/>
        <w:snapToGrid w:val="0"/>
        <w:sz w:val="6"/>
      </w:rPr>
      <w:tab/>
    </w:r>
  </w:p>
  <w:p w:rsidR="00491EC3" w:rsidRPr="004D5171" w:rsidRDefault="00491EC3" w:rsidP="00491EC3">
    <w:pPr>
      <w:tabs>
        <w:tab w:val="left" w:pos="-720"/>
      </w:tabs>
      <w:spacing w:after="0"/>
      <w:jc w:val="both"/>
      <w:rPr>
        <w:rFonts w:ascii="Arial" w:hAnsi="Arial" w:cs="Arial"/>
        <w:snapToGrid w:val="0"/>
        <w:sz w:val="21"/>
        <w:szCs w:val="21"/>
      </w:rPr>
    </w:pPr>
    <w:r w:rsidRPr="004D5171">
      <w:rPr>
        <w:rFonts w:ascii="Arial" w:hAnsi="Arial" w:cs="Arial"/>
        <w:snapToGrid w:val="0"/>
        <w:sz w:val="21"/>
        <w:szCs w:val="21"/>
      </w:rPr>
      <w:t>1000 Ljubljana</w:t>
    </w:r>
    <w:r>
      <w:rPr>
        <w:rFonts w:ascii="Arial" w:hAnsi="Arial" w:cs="Arial"/>
        <w:snapToGrid w:val="0"/>
        <w:sz w:val="21"/>
        <w:szCs w:val="21"/>
      </w:rPr>
      <w:t>,</w:t>
    </w:r>
    <w:r w:rsidRPr="004D5171">
      <w:rPr>
        <w:rFonts w:ascii="Arial" w:hAnsi="Arial" w:cs="Arial"/>
        <w:snapToGrid w:val="0"/>
        <w:sz w:val="21"/>
        <w:szCs w:val="21"/>
      </w:rPr>
      <w:t xml:space="preserve"> Jamova cesta 39</w:t>
    </w:r>
    <w:r>
      <w:rPr>
        <w:rFonts w:ascii="Arial" w:hAnsi="Arial" w:cs="Arial"/>
        <w:snapToGrid w:val="0"/>
        <w:sz w:val="21"/>
        <w:szCs w:val="21"/>
      </w:rPr>
      <w:t xml:space="preserve">, Tel. </w:t>
    </w:r>
    <w:proofErr w:type="spellStart"/>
    <w:r w:rsidRPr="004D5171">
      <w:rPr>
        <w:rFonts w:ascii="Arial" w:hAnsi="Arial" w:cs="Arial"/>
        <w:snapToGrid w:val="0"/>
        <w:sz w:val="21"/>
        <w:szCs w:val="21"/>
      </w:rPr>
      <w:t>n.c</w:t>
    </w:r>
    <w:proofErr w:type="spellEnd"/>
    <w:r w:rsidRPr="004D5171">
      <w:rPr>
        <w:rFonts w:ascii="Arial" w:hAnsi="Arial" w:cs="Arial"/>
        <w:snapToGrid w:val="0"/>
        <w:sz w:val="21"/>
        <w:szCs w:val="21"/>
      </w:rPr>
      <w:t xml:space="preserve">. (01) 477 3 900, </w:t>
    </w:r>
    <w:proofErr w:type="spellStart"/>
    <w:r w:rsidRPr="004D5171">
      <w:rPr>
        <w:rFonts w:ascii="Arial" w:hAnsi="Arial" w:cs="Arial"/>
        <w:snapToGrid w:val="0"/>
        <w:sz w:val="21"/>
        <w:szCs w:val="21"/>
      </w:rPr>
      <w:t>Fax</w:t>
    </w:r>
    <w:proofErr w:type="spellEnd"/>
    <w:r w:rsidRPr="004D5171">
      <w:rPr>
        <w:rFonts w:ascii="Arial" w:hAnsi="Arial" w:cs="Arial"/>
        <w:snapToGrid w:val="0"/>
        <w:sz w:val="21"/>
        <w:szCs w:val="21"/>
      </w:rPr>
      <w:t>: (01) 477 3189</w:t>
    </w:r>
  </w:p>
  <w:p w:rsidR="00491EC3" w:rsidRPr="004D5171" w:rsidRDefault="00491EC3" w:rsidP="00491EC3">
    <w:pPr>
      <w:tabs>
        <w:tab w:val="left" w:pos="-720"/>
      </w:tabs>
      <w:spacing w:after="0"/>
      <w:jc w:val="both"/>
      <w:rPr>
        <w:rFonts w:ascii="Arial" w:hAnsi="Arial" w:cs="Arial"/>
        <w:snapToGrid w:val="0"/>
      </w:rPr>
    </w:pPr>
    <w:r w:rsidRPr="004D5171">
      <w:rPr>
        <w:rFonts w:ascii="Arial" w:hAnsi="Arial" w:cs="Arial"/>
        <w:snapToGrid w:val="0"/>
      </w:rPr>
      <w:t>ID št:</w:t>
    </w:r>
    <w:r>
      <w:rPr>
        <w:rFonts w:ascii="Arial" w:hAnsi="Arial" w:cs="Arial"/>
        <w:snapToGrid w:val="0"/>
      </w:rPr>
      <w:t xml:space="preserve"> SI55560822,</w:t>
    </w:r>
    <w:r w:rsidRPr="004D5171">
      <w:rPr>
        <w:rFonts w:ascii="Arial" w:hAnsi="Arial" w:cs="Arial"/>
        <w:snapToGrid w:val="0"/>
      </w:rPr>
      <w:t xml:space="preserve"> Matična št</w:t>
    </w:r>
    <w:r>
      <w:rPr>
        <w:rFonts w:ascii="Arial" w:hAnsi="Arial" w:cs="Arial"/>
        <w:snapToGrid w:val="0"/>
      </w:rPr>
      <w:t>: 5051606,</w:t>
    </w:r>
    <w:r w:rsidRPr="004D5171">
      <w:rPr>
        <w:rFonts w:ascii="Arial" w:hAnsi="Arial" w:cs="Arial"/>
        <w:snapToGrid w:val="0"/>
      </w:rPr>
      <w:t xml:space="preserve"> TRR: 01100-6030344242</w:t>
    </w:r>
  </w:p>
  <w:bookmarkEnd w:id="1"/>
  <w:p w:rsidR="00D62F9F" w:rsidRDefault="00D62F9F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D5F054A"/>
    <w:multiLevelType w:val="hybridMultilevel"/>
    <w:tmpl w:val="13200000"/>
    <w:lvl w:ilvl="0" w:tplc="3612A16C">
      <w:start w:val="2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  <w:color w:val="00000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5716C"/>
    <w:multiLevelType w:val="hybridMultilevel"/>
    <w:tmpl w:val="F8A8F2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C3"/>
    <w:rsid w:val="000273CE"/>
    <w:rsid w:val="000372DC"/>
    <w:rsid w:val="000E71C3"/>
    <w:rsid w:val="00134988"/>
    <w:rsid w:val="001B5418"/>
    <w:rsid w:val="00355A44"/>
    <w:rsid w:val="00362F04"/>
    <w:rsid w:val="00405BB1"/>
    <w:rsid w:val="00491EC3"/>
    <w:rsid w:val="004C0B1C"/>
    <w:rsid w:val="00580C93"/>
    <w:rsid w:val="005D00DC"/>
    <w:rsid w:val="00660C66"/>
    <w:rsid w:val="0066403F"/>
    <w:rsid w:val="00761B98"/>
    <w:rsid w:val="00862201"/>
    <w:rsid w:val="00867837"/>
    <w:rsid w:val="0089415E"/>
    <w:rsid w:val="008B1D34"/>
    <w:rsid w:val="00957C82"/>
    <w:rsid w:val="00960F8B"/>
    <w:rsid w:val="00A9704E"/>
    <w:rsid w:val="00AA5184"/>
    <w:rsid w:val="00AC1FF1"/>
    <w:rsid w:val="00CB662A"/>
    <w:rsid w:val="00CC1377"/>
    <w:rsid w:val="00D01C1F"/>
    <w:rsid w:val="00D62F9F"/>
    <w:rsid w:val="00DA4FDD"/>
    <w:rsid w:val="00E277AC"/>
    <w:rsid w:val="00FC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5161AAF-19A1-46BF-9E8F-B0E930CF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2DC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font399"/>
      <w:color w:val="00000A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0372DC"/>
    <w:rPr>
      <w:rFonts w:ascii="Symbol" w:hAnsi="Symbol" w:cs="Symbol"/>
      <w:color w:val="00000A"/>
    </w:rPr>
  </w:style>
  <w:style w:type="character" w:customStyle="1" w:styleId="WW8Num2z1">
    <w:name w:val="WW8Num2z1"/>
    <w:rsid w:val="000372DC"/>
    <w:rPr>
      <w:rFonts w:ascii="Courier New" w:hAnsi="Courier New" w:cs="Courier New"/>
    </w:rPr>
  </w:style>
  <w:style w:type="character" w:customStyle="1" w:styleId="WW8Num2z2">
    <w:name w:val="WW8Num2z2"/>
    <w:rsid w:val="000372DC"/>
    <w:rPr>
      <w:rFonts w:ascii="Wingdings" w:hAnsi="Wingdings" w:cs="Wingdings"/>
    </w:rPr>
  </w:style>
  <w:style w:type="character" w:customStyle="1" w:styleId="WW8Num2z3">
    <w:name w:val="WW8Num2z3"/>
    <w:rsid w:val="000372DC"/>
    <w:rPr>
      <w:rFonts w:ascii="Symbol" w:hAnsi="Symbol" w:cs="Symbol"/>
    </w:rPr>
  </w:style>
  <w:style w:type="character" w:customStyle="1" w:styleId="WW8Num3z0">
    <w:name w:val="WW8Num3z0"/>
    <w:rsid w:val="000372DC"/>
    <w:rPr>
      <w:rFonts w:ascii="Symbol" w:hAnsi="Symbol" w:cs="Symbol"/>
    </w:rPr>
  </w:style>
  <w:style w:type="character" w:customStyle="1" w:styleId="WW8Num3z1">
    <w:name w:val="WW8Num3z1"/>
    <w:rsid w:val="000372DC"/>
    <w:rPr>
      <w:rFonts w:ascii="Courier New" w:hAnsi="Courier New" w:cs="Courier New"/>
    </w:rPr>
  </w:style>
  <w:style w:type="character" w:customStyle="1" w:styleId="WW8Num3z2">
    <w:name w:val="WW8Num3z2"/>
    <w:rsid w:val="000372DC"/>
    <w:rPr>
      <w:rFonts w:ascii="Wingdings" w:hAnsi="Wingdings" w:cs="Wingdings"/>
    </w:rPr>
  </w:style>
  <w:style w:type="character" w:customStyle="1" w:styleId="Absatz-Standardschriftart">
    <w:name w:val="Absatz-Standardschriftart"/>
    <w:rsid w:val="000372DC"/>
  </w:style>
  <w:style w:type="character" w:customStyle="1" w:styleId="ListLabel1">
    <w:name w:val="ListLabel 1"/>
    <w:rsid w:val="000372DC"/>
    <w:rPr>
      <w:rFonts w:cs="Symbol"/>
      <w:color w:val="00000A"/>
    </w:rPr>
  </w:style>
  <w:style w:type="character" w:customStyle="1" w:styleId="ListLabel2">
    <w:name w:val="ListLabel 2"/>
    <w:rsid w:val="000372DC"/>
    <w:rPr>
      <w:rFonts w:cs="Courier New"/>
    </w:rPr>
  </w:style>
  <w:style w:type="character" w:customStyle="1" w:styleId="ListLabel3">
    <w:name w:val="ListLabel 3"/>
    <w:rsid w:val="000372DC"/>
    <w:rPr>
      <w:rFonts w:cs="Wingdings"/>
    </w:rPr>
  </w:style>
  <w:style w:type="character" w:customStyle="1" w:styleId="ListLabel4">
    <w:name w:val="ListLabel 4"/>
    <w:rsid w:val="000372DC"/>
    <w:rPr>
      <w:rFonts w:cs="Symbol"/>
    </w:rPr>
  </w:style>
  <w:style w:type="character" w:customStyle="1" w:styleId="Privzetapisavaodstavka1">
    <w:name w:val="Privzeta pisava odstavka1"/>
    <w:rsid w:val="000372DC"/>
  </w:style>
  <w:style w:type="character" w:customStyle="1" w:styleId="HeaderChar">
    <w:name w:val="Header Char"/>
    <w:basedOn w:val="Privzetapisavaodstavka1"/>
    <w:rsid w:val="000372DC"/>
  </w:style>
  <w:style w:type="character" w:customStyle="1" w:styleId="FooterChar">
    <w:name w:val="Footer Char"/>
    <w:basedOn w:val="Privzetapisavaodstavka1"/>
    <w:rsid w:val="000372DC"/>
  </w:style>
  <w:style w:type="paragraph" w:customStyle="1" w:styleId="Heading">
    <w:name w:val="Heading"/>
    <w:basedOn w:val="Normal"/>
    <w:next w:val="BodyText"/>
    <w:rsid w:val="000372DC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BodyText">
    <w:name w:val="Body Text"/>
    <w:basedOn w:val="Normal"/>
    <w:rsid w:val="000372DC"/>
    <w:pPr>
      <w:spacing w:after="120"/>
    </w:pPr>
  </w:style>
  <w:style w:type="paragraph" w:styleId="List">
    <w:name w:val="List"/>
    <w:basedOn w:val="BodyText"/>
    <w:rsid w:val="000372DC"/>
  </w:style>
  <w:style w:type="paragraph" w:customStyle="1" w:styleId="Caption1">
    <w:name w:val="Caption1"/>
    <w:basedOn w:val="Normal"/>
    <w:rsid w:val="000372D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372DC"/>
    <w:pPr>
      <w:suppressLineNumbers/>
    </w:pPr>
  </w:style>
  <w:style w:type="paragraph" w:customStyle="1" w:styleId="Navadensplet1">
    <w:name w:val="Navaden (splet)1"/>
    <w:basedOn w:val="Normal"/>
    <w:rsid w:val="000372DC"/>
  </w:style>
  <w:style w:type="paragraph" w:customStyle="1" w:styleId="esegmenth4">
    <w:name w:val="esegment_h4"/>
    <w:basedOn w:val="Normal"/>
    <w:rsid w:val="000372DC"/>
  </w:style>
  <w:style w:type="paragraph" w:styleId="Header">
    <w:name w:val="header"/>
    <w:basedOn w:val="Normal"/>
    <w:rsid w:val="000372DC"/>
    <w:pPr>
      <w:suppressLineNumbers/>
      <w:tabs>
        <w:tab w:val="clear" w:pos="709"/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Normal"/>
    <w:rsid w:val="000372DC"/>
    <w:pPr>
      <w:suppressLineNumbers/>
      <w:tabs>
        <w:tab w:val="clear" w:pos="709"/>
        <w:tab w:val="center" w:pos="4536"/>
        <w:tab w:val="right" w:pos="9072"/>
      </w:tabs>
      <w:spacing w:after="0" w:line="100" w:lineRule="atLeast"/>
    </w:pPr>
  </w:style>
  <w:style w:type="paragraph" w:customStyle="1" w:styleId="Odstavekseznama1">
    <w:name w:val="Odstavek seznama1"/>
    <w:basedOn w:val="Normal"/>
    <w:rsid w:val="000372DC"/>
  </w:style>
  <w:style w:type="paragraph" w:customStyle="1" w:styleId="TableContents">
    <w:name w:val="Table Contents"/>
    <w:basedOn w:val="Normal"/>
    <w:rsid w:val="000372DC"/>
    <w:pPr>
      <w:suppressLineNumbers/>
    </w:pPr>
  </w:style>
  <w:style w:type="paragraph" w:customStyle="1" w:styleId="TableHeading">
    <w:name w:val="Table Heading"/>
    <w:basedOn w:val="TableContents"/>
    <w:rsid w:val="000372DC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FC3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68FA7-76C4-4B5F-96FF-4A9A6187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ziga</dc:creator>
  <cp:lastModifiedBy>Anja Gosar</cp:lastModifiedBy>
  <cp:revision>2</cp:revision>
  <cp:lastPrinted>1899-12-31T23:00:00Z</cp:lastPrinted>
  <dcterms:created xsi:type="dcterms:W3CDTF">2016-01-20T10:38:00Z</dcterms:created>
  <dcterms:modified xsi:type="dcterms:W3CDTF">2016-01-20T10:38:00Z</dcterms:modified>
</cp:coreProperties>
</file>